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 4K Curriculum Overview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4K of St. Paul Lutheran School follows the Wisconsin Model of Early Learning Standards and allows the children to learn through play and a rich variety of learning experiences.  Learning experiences often occur within the framework of a weekly theme.  Areas of learning consist of: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God’s Word</w:t>
      </w:r>
      <w:r w:rsidRPr="00000000" w:rsidR="00000000" w:rsidDel="00000000">
        <w:rPr>
          <w:rtl w:val="0"/>
        </w:rPr>
        <w:t xml:space="preserve">:  knowledge of Bible stories and God’s plan of salvation through teacher telling, songs, children retelling/acting, visual aids, finger plays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Christ Light</w:t>
      </w:r>
      <w:r w:rsidRPr="00000000" w:rsidR="00000000" w:rsidDel="00000000">
        <w:rPr>
          <w:rtl w:val="0"/>
        </w:rPr>
        <w:t xml:space="preserve"> curriculum used (NPH publishing)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Literacy</w:t>
      </w:r>
      <w:r w:rsidRPr="00000000" w:rsidR="00000000" w:rsidDel="00000000">
        <w:rPr>
          <w:rtl w:val="0"/>
        </w:rPr>
        <w:t xml:space="preserve">:  drawing, scribbling, alphabetical and phonological awareness, understanding more complex and varied vocabulary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Curriculums used:  </w:t>
      </w:r>
      <w:r w:rsidRPr="00000000" w:rsidR="00000000" w:rsidDel="00000000">
        <w:rPr>
          <w:i w:val="1"/>
          <w:rtl w:val="0"/>
        </w:rPr>
        <w:t xml:space="preserve">Handwriting Without Tears</w:t>
      </w:r>
      <w:r w:rsidRPr="00000000" w:rsidR="00000000" w:rsidDel="00000000">
        <w:rPr>
          <w:rtl w:val="0"/>
        </w:rPr>
        <w:t xml:space="preserve"> (workbook and letter formation practice through a variety of mediums)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Zoophonics</w:t>
      </w:r>
      <w:r w:rsidRPr="00000000" w:rsidR="00000000" w:rsidDel="00000000">
        <w:rPr>
          <w:rtl w:val="0"/>
        </w:rPr>
        <w:t xml:space="preserve"> (kinesthetic, focuses on sound of letter)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Math</w:t>
      </w:r>
      <w:r w:rsidRPr="00000000" w:rsidR="00000000" w:rsidDel="00000000">
        <w:rPr>
          <w:rtl w:val="0"/>
        </w:rPr>
        <w:t xml:space="preserve">:  counting, sorting, classification, seriation, patterning, time, space, position, direction (taught primarily through games and manipulatives)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Social Studies/Science</w:t>
      </w:r>
      <w:r w:rsidRPr="00000000" w:rsidR="00000000" w:rsidDel="00000000">
        <w:rPr>
          <w:rtl w:val="0"/>
        </w:rPr>
        <w:t xml:space="preserve">:  neighborhoods, community helpers, our bodies and senses as created by God, the use of </w:t>
      </w:r>
      <w:r w:rsidRPr="00000000" w:rsidR="00000000" w:rsidDel="00000000">
        <w:rPr>
          <w:i w:val="1"/>
          <w:rtl w:val="0"/>
        </w:rPr>
        <w:t xml:space="preserve">Weekly Reade</w:t>
      </w:r>
      <w:r w:rsidRPr="00000000" w:rsidR="00000000" w:rsidDel="00000000">
        <w:rPr>
          <w:rtl w:val="0"/>
        </w:rPr>
        <w:t xml:space="preserve">r magazine, using our senses to gather information, comparing, making predictions, experiments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Music</w:t>
      </w:r>
      <w:r w:rsidRPr="00000000" w:rsidR="00000000" w:rsidDel="00000000">
        <w:rPr>
          <w:rtl w:val="0"/>
        </w:rPr>
        <w:t xml:space="preserve">:  rhythm, fast/slow, expression, movement, playing rhythm instruments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Sing and Make Music</w:t>
      </w:r>
      <w:r w:rsidRPr="00000000" w:rsidR="00000000" w:rsidDel="00000000">
        <w:rPr>
          <w:rtl w:val="0"/>
        </w:rPr>
        <w:t xml:space="preserve"> curriculum used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Large Motor Skills</w:t>
      </w:r>
      <w:r w:rsidRPr="00000000" w:rsidR="00000000" w:rsidDel="00000000">
        <w:rPr>
          <w:rtl w:val="0"/>
        </w:rPr>
        <w:t xml:space="preserve">:  walking, running, jumping, leaping, galloping, skipping, balancing, body awareness, throwing a ball, catching a ball, group play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Fine Motor Skills</w:t>
      </w:r>
      <w:r w:rsidRPr="00000000" w:rsidR="00000000" w:rsidDel="00000000">
        <w:rPr>
          <w:rtl w:val="0"/>
        </w:rPr>
        <w:t xml:space="preserve">:  scribbling, drawing lines, writing, coloring, cutting, tracing, gripping, pinching, stringing beads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Social relations</w:t>
      </w:r>
      <w:r w:rsidRPr="00000000" w:rsidR="00000000" w:rsidDel="00000000">
        <w:rPr>
          <w:rtl w:val="0"/>
        </w:rPr>
        <w:t xml:space="preserve">: relating to adults, relating to other children, resolving interpersonal conflict, understanding and expressing feelings in appropriate ways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 Curriculum Overview.docx</dc:title>
</cp:coreProperties>
</file>